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2" w:rsidRDefault="00F35052" w:rsidP="008748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052" w:rsidRPr="009531C9" w:rsidRDefault="00F35052" w:rsidP="00DA39F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531C9">
        <w:rPr>
          <w:rFonts w:ascii="Times New Roman" w:hAnsi="Times New Roman"/>
          <w:b/>
          <w:sz w:val="36"/>
          <w:szCs w:val="36"/>
        </w:rPr>
        <w:t xml:space="preserve">Аннотация </w:t>
      </w:r>
      <w:r w:rsidRPr="000C72C3">
        <w:rPr>
          <w:rFonts w:ascii="Times New Roman" w:hAnsi="Times New Roman"/>
          <w:b/>
          <w:sz w:val="32"/>
          <w:szCs w:val="32"/>
        </w:rPr>
        <w:t>УЧЕБНОЙ ДИСЦИПЛИНЫ</w:t>
      </w:r>
      <w:r w:rsidRPr="009531C9">
        <w:rPr>
          <w:rFonts w:ascii="Times New Roman" w:hAnsi="Times New Roman"/>
          <w:b/>
          <w:sz w:val="36"/>
          <w:szCs w:val="36"/>
        </w:rPr>
        <w:t>.</w:t>
      </w:r>
    </w:p>
    <w:p w:rsidR="00F35052" w:rsidRPr="00CE28F1" w:rsidRDefault="00F35052" w:rsidP="00DA39F7">
      <w:pPr>
        <w:rPr>
          <w:rFonts w:ascii="Times New Roman" w:hAnsi="Times New Roman"/>
          <w:sz w:val="28"/>
          <w:szCs w:val="28"/>
        </w:rPr>
      </w:pPr>
      <w:r w:rsidRPr="00CE28F1">
        <w:rPr>
          <w:rFonts w:ascii="Times New Roman" w:hAnsi="Times New Roman"/>
          <w:b/>
          <w:sz w:val="28"/>
          <w:szCs w:val="28"/>
        </w:rPr>
        <w:t xml:space="preserve">Автор: </w:t>
      </w:r>
      <w:r w:rsidRPr="00CE28F1">
        <w:rPr>
          <w:rFonts w:ascii="Times New Roman" w:hAnsi="Times New Roman"/>
          <w:sz w:val="28"/>
          <w:szCs w:val="28"/>
        </w:rPr>
        <w:t>Н.Н.</w:t>
      </w:r>
      <w:r w:rsidRPr="00CE28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2B3D" w:rsidRPr="00CE28F1">
        <w:rPr>
          <w:rFonts w:ascii="Times New Roman" w:hAnsi="Times New Roman"/>
          <w:sz w:val="28"/>
          <w:szCs w:val="28"/>
        </w:rPr>
        <w:t>Пометун</w:t>
      </w:r>
      <w:proofErr w:type="spellEnd"/>
      <w:r w:rsidR="00F02B3D" w:rsidRPr="00CE28F1">
        <w:rPr>
          <w:rFonts w:ascii="Times New Roman" w:hAnsi="Times New Roman"/>
          <w:sz w:val="28"/>
          <w:szCs w:val="28"/>
        </w:rPr>
        <w:t>,  общеобразовательных дисциплин АСХТ – филиал ФГБОУ ВПО ОГАУ.</w:t>
      </w:r>
    </w:p>
    <w:p w:rsidR="00F35052" w:rsidRPr="00CE28F1" w:rsidRDefault="00F35052" w:rsidP="00DA39F7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E28F1">
        <w:rPr>
          <w:rFonts w:ascii="Times New Roman" w:hAnsi="Times New Roman"/>
          <w:b/>
          <w:sz w:val="28"/>
          <w:szCs w:val="28"/>
        </w:rPr>
        <w:t>Специальность:</w:t>
      </w:r>
      <w:r w:rsidRPr="00CE28F1">
        <w:rPr>
          <w:sz w:val="28"/>
          <w:szCs w:val="28"/>
        </w:rPr>
        <w:t xml:space="preserve"> </w:t>
      </w:r>
      <w:r w:rsidR="00061E19" w:rsidRPr="00CE28F1">
        <w:rPr>
          <w:rFonts w:ascii="Times New Roman" w:hAnsi="Times New Roman"/>
          <w:sz w:val="28"/>
          <w:szCs w:val="28"/>
        </w:rPr>
        <w:t>09.02.04 Информационные системы.</w:t>
      </w:r>
    </w:p>
    <w:p w:rsidR="00F35052" w:rsidRPr="00CE28F1" w:rsidRDefault="00F35052" w:rsidP="00DA39F7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E28F1">
        <w:rPr>
          <w:rFonts w:ascii="Times New Roman" w:hAnsi="Times New Roman"/>
          <w:b/>
          <w:sz w:val="28"/>
          <w:szCs w:val="28"/>
        </w:rPr>
        <w:t xml:space="preserve">Наименование дисциплины: </w:t>
      </w:r>
      <w:r w:rsidRPr="00CE28F1">
        <w:rPr>
          <w:rFonts w:ascii="Times New Roman" w:hAnsi="Times New Roman"/>
          <w:sz w:val="28"/>
          <w:szCs w:val="28"/>
        </w:rPr>
        <w:t>БД.09 Основы безопасности жизнедеятельности.</w:t>
      </w:r>
    </w:p>
    <w:p w:rsidR="00F35052" w:rsidRPr="00CE28F1" w:rsidRDefault="00F35052" w:rsidP="001C30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28F1">
        <w:rPr>
          <w:rFonts w:ascii="Times New Roman" w:hAnsi="Times New Roman"/>
          <w:b/>
          <w:sz w:val="28"/>
          <w:szCs w:val="28"/>
        </w:rPr>
        <w:t>Цели изучения дисциплины БД.09 Основы безопасности жизнедеятельности</w:t>
      </w:r>
    </w:p>
    <w:p w:rsidR="00DF7F32" w:rsidRPr="00CE28F1" w:rsidRDefault="00DF7F32" w:rsidP="001C3065">
      <w:pPr>
        <w:numPr>
          <w:ilvl w:val="0"/>
          <w:numId w:val="6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E28F1">
        <w:rPr>
          <w:rFonts w:ascii="Times New Roman" w:hAnsi="Times New Roman"/>
          <w:b/>
          <w:sz w:val="28"/>
          <w:szCs w:val="28"/>
        </w:rPr>
        <w:t>освоение знаний</w:t>
      </w:r>
      <w:r w:rsidRPr="00CE28F1">
        <w:rPr>
          <w:rFonts w:ascii="Times New Roman" w:hAnsi="Times New Roman"/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F7F32" w:rsidRPr="00CE28F1" w:rsidRDefault="00DF7F32" w:rsidP="001C3065">
      <w:pPr>
        <w:numPr>
          <w:ilvl w:val="0"/>
          <w:numId w:val="6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E28F1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CE28F1">
        <w:rPr>
          <w:rFonts w:ascii="Times New Roman" w:hAnsi="Times New Roman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CE28F1">
        <w:rPr>
          <w:rFonts w:ascii="Times New Roman" w:hAnsi="Times New Roman"/>
          <w:sz w:val="28"/>
          <w:szCs w:val="28"/>
        </w:rPr>
        <w:t>ии и ее</w:t>
      </w:r>
      <w:proofErr w:type="gramEnd"/>
      <w:r w:rsidRPr="00CE28F1">
        <w:rPr>
          <w:rFonts w:ascii="Times New Roman" w:hAnsi="Times New Roman"/>
          <w:sz w:val="28"/>
          <w:szCs w:val="28"/>
        </w:rPr>
        <w:t xml:space="preserve"> государственной символике, патриотизма и долга по защите Отечества; </w:t>
      </w:r>
    </w:p>
    <w:p w:rsidR="00DF7F32" w:rsidRPr="00CE28F1" w:rsidRDefault="00DF7F32" w:rsidP="001C3065">
      <w:pPr>
        <w:numPr>
          <w:ilvl w:val="0"/>
          <w:numId w:val="6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E28F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CE28F1">
        <w:rPr>
          <w:rFonts w:ascii="Times New Roman" w:hAnsi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DF7F32" w:rsidRPr="00CE28F1" w:rsidRDefault="00DF7F32" w:rsidP="001C3065">
      <w:pPr>
        <w:numPr>
          <w:ilvl w:val="0"/>
          <w:numId w:val="6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E28F1">
        <w:rPr>
          <w:rFonts w:ascii="Times New Roman" w:hAnsi="Times New Roman"/>
          <w:b/>
          <w:sz w:val="28"/>
          <w:szCs w:val="28"/>
        </w:rPr>
        <w:t>овладение умениями</w:t>
      </w:r>
      <w:r w:rsidRPr="00CE28F1">
        <w:rPr>
          <w:rFonts w:ascii="Times New Roman" w:hAnsi="Times New Roman"/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35052" w:rsidRPr="00CE28F1" w:rsidRDefault="00F35052" w:rsidP="00DF7F3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70FC4" w:rsidRPr="00CE28F1" w:rsidRDefault="00F02B3D" w:rsidP="001C3065">
      <w:pPr>
        <w:pStyle w:val="a3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8F1">
        <w:rPr>
          <w:rFonts w:ascii="Times New Roman" w:hAnsi="Times New Roman"/>
          <w:b/>
          <w:sz w:val="28"/>
          <w:szCs w:val="28"/>
        </w:rPr>
        <w:t>Результаты освоения учебной дисциплины</w:t>
      </w:r>
    </w:p>
    <w:p w:rsidR="00E70FC4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230"/>
      </w:tblGrid>
      <w:tr w:rsidR="001D25BE" w:rsidRPr="00CE28F1" w:rsidTr="006055B7">
        <w:tc>
          <w:tcPr>
            <w:tcW w:w="3510" w:type="dxa"/>
          </w:tcPr>
          <w:p w:rsidR="001D25BE" w:rsidRPr="00CE28F1" w:rsidRDefault="001D25BE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 </w:t>
            </w:r>
            <w:proofErr w:type="spellStart"/>
            <w:r w:rsidRPr="00CE28F1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CE28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7230" w:type="dxa"/>
          </w:tcPr>
          <w:p w:rsidR="001D25BE" w:rsidRPr="00CE28F1" w:rsidRDefault="006618EA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1D25BE" w:rsidRPr="00CE28F1" w:rsidTr="006055B7">
        <w:trPr>
          <w:trHeight w:val="2549"/>
        </w:trPr>
        <w:tc>
          <w:tcPr>
            <w:tcW w:w="3510" w:type="dxa"/>
          </w:tcPr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1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055B7" w:rsidRPr="00CE28F1" w:rsidRDefault="00D0377B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D0377B" w:rsidRPr="00CE28F1" w:rsidRDefault="00D0377B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Здоровье. Факторы, способствующие укреплению здоровья.  Репродуктивное здоровье как составляющая часть здоровь</w:t>
            </w:r>
            <w:r w:rsidR="006055B7" w:rsidRPr="00CE28F1">
              <w:rPr>
                <w:rFonts w:ascii="Times New Roman" w:hAnsi="Times New Roman"/>
                <w:bCs/>
                <w:sz w:val="24"/>
                <w:szCs w:val="24"/>
              </w:rPr>
              <w:t>е.</w:t>
            </w: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055B7" w:rsidRPr="00CE28F1" w:rsidRDefault="00D0377B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D0377B" w:rsidRPr="00CE28F1" w:rsidRDefault="00D0377B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D0377B" w:rsidRPr="00CE28F1" w:rsidRDefault="00D0377B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6055B7" w:rsidRPr="00CE28F1" w:rsidRDefault="00D0377B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D0377B" w:rsidRPr="00CE28F1" w:rsidRDefault="00D0377B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6055B7" w:rsidRPr="00CE28F1" w:rsidRDefault="00D0377B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D0377B" w:rsidRPr="00CE28F1" w:rsidRDefault="00D0377B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6055B7" w:rsidRPr="00CE28F1" w:rsidRDefault="00D0377B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D0377B" w:rsidRPr="00CE28F1" w:rsidRDefault="00D0377B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D0377B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 1.6</w:t>
            </w:r>
          </w:p>
          <w:p w:rsidR="00D0377B" w:rsidRPr="00CE28F1" w:rsidRDefault="00D0377B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6055B7" w:rsidRPr="00CE28F1" w:rsidRDefault="006055B7" w:rsidP="00CE28F1">
            <w:pPr>
              <w:pStyle w:val="21"/>
              <w:ind w:left="0" w:firstLine="0"/>
              <w:rPr>
                <w:sz w:val="24"/>
                <w:szCs w:val="24"/>
              </w:rPr>
            </w:pPr>
            <w:r w:rsidRPr="00CE28F1">
              <w:rPr>
                <w:sz w:val="24"/>
                <w:szCs w:val="24"/>
              </w:rPr>
              <w:t>Правила дорожного движения.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CE2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Воинская обязанность. Воинский учет. Подготовка граждан к </w:t>
            </w:r>
            <w:r w:rsidRPr="00CE28F1">
              <w:rPr>
                <w:rFonts w:ascii="Times New Roman" w:hAnsi="Times New Roman"/>
                <w:sz w:val="24"/>
                <w:szCs w:val="24"/>
              </w:rPr>
              <w:lastRenderedPageBreak/>
              <w:t>военной службе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CE28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5BE" w:rsidRPr="00CE28F1" w:rsidTr="006055B7">
        <w:trPr>
          <w:trHeight w:val="1410"/>
        </w:trPr>
        <w:tc>
          <w:tcPr>
            <w:tcW w:w="3510" w:type="dxa"/>
          </w:tcPr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7A4E30" w:rsidRPr="00CE28F1" w:rsidRDefault="007A4E30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6055B7" w:rsidRPr="00CE28F1" w:rsidRDefault="006055B7" w:rsidP="00CE28F1">
            <w:pPr>
              <w:pStyle w:val="21"/>
              <w:ind w:left="0" w:firstLine="0"/>
              <w:rPr>
                <w:sz w:val="24"/>
                <w:szCs w:val="24"/>
              </w:rPr>
            </w:pPr>
            <w:r w:rsidRPr="00CE28F1">
              <w:rPr>
                <w:sz w:val="24"/>
                <w:szCs w:val="24"/>
              </w:rPr>
              <w:t>Правила дорожного движения.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CE2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Организационная структура Вооруженных сил Российской Федерации.  Виды Вооруженных Сил Российской Федерации, рода </w:t>
            </w: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Вооруженных Сил Российской Федерации, рода войск.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CE28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D25BE" w:rsidRPr="00CE28F1" w:rsidRDefault="001D25BE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5BE" w:rsidRPr="00CE28F1" w:rsidTr="006055B7">
        <w:trPr>
          <w:trHeight w:val="1620"/>
        </w:trPr>
        <w:tc>
          <w:tcPr>
            <w:tcW w:w="3510" w:type="dxa"/>
          </w:tcPr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</w:t>
            </w:r>
            <w:r w:rsidRPr="00CE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поиску методов решения практических задач, применению различных методов познания</w:t>
            </w:r>
          </w:p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1.1.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</w:t>
            </w: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общества.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6055B7" w:rsidRPr="00CE28F1" w:rsidRDefault="006055B7" w:rsidP="00CE28F1">
            <w:pPr>
              <w:pStyle w:val="21"/>
              <w:ind w:left="0" w:firstLine="0"/>
              <w:rPr>
                <w:sz w:val="24"/>
                <w:szCs w:val="24"/>
              </w:rPr>
            </w:pPr>
            <w:r w:rsidRPr="00CE28F1">
              <w:rPr>
                <w:sz w:val="24"/>
                <w:szCs w:val="24"/>
              </w:rPr>
              <w:t>Правила дорожного движения.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CE2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CE28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D25BE" w:rsidRPr="00CE28F1" w:rsidRDefault="001D25BE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5BE" w:rsidRPr="00CE28F1" w:rsidTr="006055B7">
        <w:trPr>
          <w:trHeight w:val="1230"/>
        </w:trPr>
        <w:tc>
          <w:tcPr>
            <w:tcW w:w="3510" w:type="dxa"/>
          </w:tcPr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6055B7" w:rsidRPr="00CE28F1" w:rsidRDefault="006055B7" w:rsidP="00CE28F1">
            <w:pPr>
              <w:pStyle w:val="21"/>
              <w:ind w:left="0" w:firstLine="0"/>
              <w:rPr>
                <w:sz w:val="24"/>
                <w:szCs w:val="24"/>
              </w:rPr>
            </w:pPr>
            <w:r w:rsidRPr="00CE28F1">
              <w:rPr>
                <w:sz w:val="24"/>
                <w:szCs w:val="24"/>
              </w:rPr>
              <w:t>Правила дорожного движения.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Государственные службы по охране здоровья и безопасности граждан. Основные задачи государственных служб по защите </w:t>
            </w:r>
            <w:r w:rsidRPr="00CE28F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CE2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CE28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4.5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D25BE" w:rsidRPr="00CE28F1" w:rsidRDefault="001D25BE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5BE" w:rsidRPr="00CE28F1" w:rsidTr="006055B7">
        <w:trPr>
          <w:trHeight w:val="960"/>
        </w:trPr>
        <w:tc>
          <w:tcPr>
            <w:tcW w:w="3510" w:type="dxa"/>
          </w:tcPr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2.8</w:t>
            </w:r>
          </w:p>
          <w:p w:rsidR="006055B7" w:rsidRPr="00CE28F1" w:rsidRDefault="006055B7" w:rsidP="00CE28F1">
            <w:pPr>
              <w:pStyle w:val="21"/>
              <w:ind w:left="0" w:firstLine="0"/>
              <w:rPr>
                <w:sz w:val="24"/>
                <w:szCs w:val="24"/>
              </w:rPr>
            </w:pPr>
            <w:r w:rsidRPr="00CE28F1">
              <w:rPr>
                <w:sz w:val="24"/>
                <w:szCs w:val="24"/>
              </w:rPr>
              <w:t>Правила дорожного движения.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CE2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CE28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Оказание первой медицинской помощи при острой сердечной </w:t>
            </w:r>
            <w:r w:rsidRPr="00CE28F1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недостаточности, приступе стенокардии, инфаркте миокарда и внезапной остановке сердца.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D25BE" w:rsidRPr="00CE28F1" w:rsidRDefault="001D25BE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5BE" w:rsidRPr="00CE28F1" w:rsidTr="006055B7">
        <w:trPr>
          <w:trHeight w:val="1260"/>
        </w:trPr>
        <w:tc>
          <w:tcPr>
            <w:tcW w:w="3510" w:type="dxa"/>
          </w:tcPr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умение определять назначение и функции различных социальных институтов</w:t>
            </w:r>
          </w:p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Гражданская  оборона – составная часть обороноспособности </w:t>
            </w: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6055B7" w:rsidRPr="00CE28F1" w:rsidRDefault="006055B7" w:rsidP="00CE28F1">
            <w:pPr>
              <w:pStyle w:val="21"/>
              <w:ind w:left="0" w:firstLine="0"/>
              <w:rPr>
                <w:sz w:val="24"/>
                <w:szCs w:val="24"/>
              </w:rPr>
            </w:pPr>
            <w:r w:rsidRPr="00CE28F1">
              <w:rPr>
                <w:sz w:val="24"/>
                <w:szCs w:val="24"/>
              </w:rPr>
              <w:t>Правила дорожного движения.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CE2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CE28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4.2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D25BE" w:rsidRPr="00CE28F1" w:rsidRDefault="001D25BE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5BE" w:rsidRPr="00CE28F1" w:rsidTr="006055B7">
        <w:trPr>
          <w:trHeight w:val="1140"/>
        </w:trPr>
        <w:tc>
          <w:tcPr>
            <w:tcW w:w="3510" w:type="dxa"/>
          </w:tcPr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2.5.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6055B7" w:rsidRPr="00CE28F1" w:rsidRDefault="006055B7" w:rsidP="00CE28F1">
            <w:pPr>
              <w:pStyle w:val="21"/>
              <w:ind w:left="0" w:firstLine="0"/>
              <w:rPr>
                <w:sz w:val="24"/>
                <w:szCs w:val="24"/>
              </w:rPr>
            </w:pPr>
            <w:r w:rsidRPr="00CE28F1">
              <w:rPr>
                <w:sz w:val="24"/>
                <w:szCs w:val="24"/>
              </w:rPr>
              <w:t>Правила дорожного движения.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CE2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CE28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lastRenderedPageBreak/>
              <w:t>Символы воинской чести.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D25BE" w:rsidRPr="00CE28F1" w:rsidRDefault="001D25BE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5BE" w:rsidRPr="00CE28F1" w:rsidTr="006055B7">
        <w:trPr>
          <w:trHeight w:val="1384"/>
        </w:trPr>
        <w:tc>
          <w:tcPr>
            <w:tcW w:w="3510" w:type="dxa"/>
          </w:tcPr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</w:t>
            </w:r>
            <w:r w:rsidRPr="00CE28F1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6055B7" w:rsidRPr="00CE28F1" w:rsidRDefault="006055B7" w:rsidP="00CE28F1">
            <w:pPr>
              <w:pStyle w:val="21"/>
              <w:ind w:left="0" w:firstLine="0"/>
              <w:rPr>
                <w:sz w:val="24"/>
                <w:szCs w:val="24"/>
              </w:rPr>
            </w:pPr>
            <w:r w:rsidRPr="00CE28F1">
              <w:rPr>
                <w:sz w:val="24"/>
                <w:szCs w:val="24"/>
              </w:rPr>
              <w:t>Правила дорожного движения.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CE2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3.11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CE28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D25BE" w:rsidRPr="00CE28F1" w:rsidRDefault="001D25BE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5BE" w:rsidRPr="00CE28F1" w:rsidTr="006055B7">
        <w:trPr>
          <w:trHeight w:val="2160"/>
        </w:trPr>
        <w:tc>
          <w:tcPr>
            <w:tcW w:w="3510" w:type="dxa"/>
          </w:tcPr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CE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1D25BE" w:rsidRPr="00CE28F1" w:rsidRDefault="001D25BE" w:rsidP="00CE28F1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D25BE" w:rsidRPr="00CE28F1" w:rsidRDefault="001D25BE" w:rsidP="00CE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6055B7" w:rsidRPr="00CE28F1" w:rsidRDefault="006055B7" w:rsidP="00CE28F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CE28F1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 условиях чрезвычайных ситуаций природного,  техногенного и социального происхождения, </w:t>
            </w: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характерных для региона проживания. Правила безопасного поведения при угрозе террористического акта.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7A4E30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6055B7" w:rsidRPr="00CE28F1" w:rsidRDefault="006055B7" w:rsidP="00CE28F1">
            <w:pPr>
              <w:pStyle w:val="21"/>
              <w:ind w:left="0" w:firstLine="0"/>
              <w:rPr>
                <w:sz w:val="24"/>
                <w:szCs w:val="24"/>
              </w:rPr>
            </w:pPr>
            <w:r w:rsidRPr="00CE28F1">
              <w:rPr>
                <w:sz w:val="24"/>
                <w:szCs w:val="24"/>
              </w:rPr>
              <w:t>Правила дорожного движения.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CE2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 xml:space="preserve"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</w:t>
            </w:r>
            <w:r w:rsidRPr="00CE28F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профессиональным качествам.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CE28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6055B7" w:rsidRPr="00CE28F1" w:rsidRDefault="006055B7" w:rsidP="00C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6055B7" w:rsidRPr="00CE28F1" w:rsidRDefault="006055B7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6055B7" w:rsidRPr="00CE28F1" w:rsidRDefault="006055B7" w:rsidP="00CE28F1">
            <w:pPr>
              <w:spacing w:after="0" w:line="240" w:lineRule="auto"/>
              <w:rPr>
                <w:sz w:val="24"/>
                <w:szCs w:val="24"/>
              </w:rPr>
            </w:pPr>
            <w:r w:rsidRPr="00CE28F1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D25BE" w:rsidRPr="00CE28F1" w:rsidRDefault="001D25BE" w:rsidP="00CE28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25BE" w:rsidRPr="0006573D" w:rsidRDefault="001D25BE" w:rsidP="001D25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D25BE" w:rsidRPr="0006573D" w:rsidRDefault="001D25BE" w:rsidP="001D25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D25BE" w:rsidRPr="006618EA" w:rsidRDefault="006618EA" w:rsidP="001D25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EA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9214"/>
      </w:tblGrid>
      <w:tr w:rsidR="001C3065" w:rsidRPr="00CE28F1" w:rsidTr="00CE28F1">
        <w:trPr>
          <w:trHeight w:val="622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CE28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pStyle w:val="2"/>
              <w:spacing w:line="240" w:lineRule="auto"/>
              <w:rPr>
                <w:bCs/>
                <w:i/>
                <w:sz w:val="28"/>
                <w:szCs w:val="28"/>
              </w:rPr>
            </w:pPr>
            <w:bookmarkStart w:id="1" w:name="_Toc307169397"/>
            <w:r w:rsidRPr="00CE28F1">
              <w:rPr>
                <w:i/>
                <w:sz w:val="28"/>
                <w:szCs w:val="28"/>
              </w:rPr>
              <w:t>Обеспечение личной безопасности и сохранения здоровья</w:t>
            </w:r>
            <w:bookmarkEnd w:id="1"/>
            <w:r w:rsidRPr="00CE28F1">
              <w:rPr>
                <w:i/>
                <w:sz w:val="28"/>
                <w:szCs w:val="28"/>
              </w:rPr>
              <w:t>.</w:t>
            </w:r>
          </w:p>
        </w:tc>
      </w:tr>
      <w:tr w:rsidR="001C3065" w:rsidRPr="00CE28F1" w:rsidTr="00CE28F1">
        <w:trPr>
          <w:cantSplit/>
          <w:trHeight w:val="569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1.1.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Введение.  Здоровье. Факторы, способствующие укреплению здоровья.  Репродуктивное здоровье как составляющая часть здоровья человека и общества.</w:t>
            </w:r>
          </w:p>
        </w:tc>
      </w:tr>
      <w:tr w:rsidR="001C3065" w:rsidRPr="00CE28F1" w:rsidTr="00CE28F1">
        <w:trPr>
          <w:cantSplit/>
          <w:trHeight w:val="600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1.2.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Здоровый образ жизни и его составляющие.</w:t>
            </w:r>
          </w:p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Рациональное питание и его значение для здоровья.</w:t>
            </w:r>
          </w:p>
        </w:tc>
      </w:tr>
      <w:tr w:rsidR="001C3065" w:rsidRPr="00CE28F1" w:rsidTr="00CE28F1">
        <w:trPr>
          <w:cantSplit/>
          <w:trHeight w:val="683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1.3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</w:tc>
      </w:tr>
      <w:tr w:rsidR="001C3065" w:rsidRPr="00CE28F1" w:rsidTr="00CE28F1">
        <w:trPr>
          <w:cantSplit/>
          <w:trHeight w:val="405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1.4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Значение двигательной активности и закаливания для здоровья человека.  Правила личной гигиены и здоровья человека.</w:t>
            </w:r>
          </w:p>
        </w:tc>
      </w:tr>
      <w:tr w:rsidR="001C3065" w:rsidRPr="00CE28F1" w:rsidTr="00CE28F1">
        <w:trPr>
          <w:trHeight w:val="952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1.5</w:t>
            </w:r>
          </w:p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1C3065" w:rsidRPr="00CE28F1" w:rsidRDefault="001C3065" w:rsidP="00CE28F1">
            <w:pPr>
              <w:pStyle w:val="2"/>
              <w:spacing w:line="240" w:lineRule="auto"/>
              <w:rPr>
                <w:b w:val="0"/>
                <w:i/>
                <w:sz w:val="28"/>
                <w:szCs w:val="28"/>
              </w:rPr>
            </w:pPr>
            <w:bookmarkStart w:id="2" w:name="_Toc307169398"/>
            <w:r w:rsidRPr="00CE28F1">
              <w:rPr>
                <w:b w:val="0"/>
                <w:i/>
                <w:sz w:val="28"/>
                <w:szCs w:val="28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b w:val="0"/>
                <w:i/>
                <w:sz w:val="28"/>
                <w:szCs w:val="28"/>
              </w:rPr>
              <w:t>Табакокурение</w:t>
            </w:r>
            <w:proofErr w:type="spellEnd"/>
            <w:r w:rsidRPr="00CE28F1">
              <w:rPr>
                <w:b w:val="0"/>
                <w:i/>
                <w:sz w:val="28"/>
                <w:szCs w:val="28"/>
              </w:rPr>
              <w:t>.  Алкоголизм. Наркомания.</w:t>
            </w:r>
            <w:bookmarkEnd w:id="2"/>
            <w:r w:rsidRPr="00CE28F1">
              <w:rPr>
                <w:b w:val="0"/>
                <w:i/>
                <w:sz w:val="28"/>
                <w:szCs w:val="28"/>
              </w:rPr>
              <w:t xml:space="preserve"> Профилактика вредных привычек.</w:t>
            </w:r>
          </w:p>
        </w:tc>
      </w:tr>
      <w:tr w:rsidR="001C3065" w:rsidRPr="00CE28F1" w:rsidTr="00CE28F1">
        <w:trPr>
          <w:cantSplit/>
          <w:trHeight w:val="569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 1.6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pStyle w:val="2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CE28F1">
              <w:rPr>
                <w:b w:val="0"/>
                <w:i/>
                <w:sz w:val="28"/>
                <w:szCs w:val="28"/>
              </w:rPr>
              <w:t xml:space="preserve">Вредные привычки и их влияние на организм человека.   </w:t>
            </w:r>
            <w:proofErr w:type="spellStart"/>
            <w:r w:rsidRPr="00CE28F1">
              <w:rPr>
                <w:b w:val="0"/>
                <w:i/>
                <w:sz w:val="28"/>
                <w:szCs w:val="28"/>
              </w:rPr>
              <w:t>Табакокурение</w:t>
            </w:r>
            <w:proofErr w:type="spellEnd"/>
            <w:r w:rsidRPr="00CE28F1">
              <w:rPr>
                <w:b w:val="0"/>
                <w:i/>
                <w:sz w:val="28"/>
                <w:szCs w:val="28"/>
              </w:rPr>
              <w:t>.  Алкоголизм. Наркомания. Профилактика вредных привычек.</w:t>
            </w:r>
          </w:p>
        </w:tc>
      </w:tr>
      <w:tr w:rsidR="001C3065" w:rsidRPr="00CE28F1" w:rsidTr="00CE28F1">
        <w:trPr>
          <w:cantSplit/>
          <w:trHeight w:val="762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1.7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 xml:space="preserve"> Экологическая безопасность.</w:t>
            </w:r>
          </w:p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Влияние неблагоприятной окружающей среды на здоровье человека.</w:t>
            </w:r>
          </w:p>
        </w:tc>
      </w:tr>
      <w:tr w:rsidR="001C3065" w:rsidRPr="00CE28F1" w:rsidTr="00CE28F1">
        <w:trPr>
          <w:cantSplit/>
          <w:trHeight w:val="985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2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/>
                <w:sz w:val="28"/>
                <w:szCs w:val="28"/>
              </w:rPr>
              <w:t>Государственная система обеспечения безопасности населения.</w:t>
            </w:r>
          </w:p>
        </w:tc>
      </w:tr>
      <w:tr w:rsidR="001C3065" w:rsidRPr="00CE28F1" w:rsidTr="00CE28F1">
        <w:trPr>
          <w:cantSplit/>
          <w:trHeight w:val="318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2.1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color w:val="000000"/>
                <w:sz w:val="28"/>
                <w:szCs w:val="28"/>
              </w:rPr>
              <w:t>Чрезвычайные ситуации и их классификация. Терроризм.</w:t>
            </w:r>
          </w:p>
        </w:tc>
      </w:tr>
      <w:tr w:rsidR="001C3065" w:rsidRPr="00CE28F1" w:rsidTr="00CE28F1">
        <w:trPr>
          <w:cantSplit/>
          <w:trHeight w:val="1048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2.2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color w:val="000000"/>
                <w:sz w:val="28"/>
                <w:szCs w:val="28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</w:tc>
      </w:tr>
      <w:tr w:rsidR="001C3065" w:rsidRPr="00CE28F1" w:rsidTr="00CE28F1">
        <w:trPr>
          <w:cantSplit/>
          <w:trHeight w:val="768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2.3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pStyle w:val="3"/>
              <w:spacing w:line="240" w:lineRule="auto"/>
              <w:jc w:val="both"/>
              <w:rPr>
                <w:b w:val="0"/>
                <w:color w:val="000000"/>
                <w:szCs w:val="28"/>
              </w:rPr>
            </w:pPr>
            <w:r w:rsidRPr="00CE28F1">
              <w:rPr>
                <w:b w:val="0"/>
                <w:szCs w:val="28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</w:tc>
      </w:tr>
      <w:tr w:rsidR="001C3065" w:rsidRPr="00CE28F1" w:rsidTr="00CE28F1">
        <w:trPr>
          <w:cantSplit/>
          <w:trHeight w:val="821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2.4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Зачет.</w:t>
            </w:r>
          </w:p>
        </w:tc>
      </w:tr>
      <w:tr w:rsidR="001C3065" w:rsidRPr="00CE28F1" w:rsidTr="00CE28F1">
        <w:trPr>
          <w:cantSplit/>
          <w:trHeight w:val="577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2.5.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</w:tc>
      </w:tr>
      <w:tr w:rsidR="001C3065" w:rsidRPr="00CE28F1" w:rsidTr="00CE28F1">
        <w:trPr>
          <w:cantSplit/>
          <w:trHeight w:val="419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2.6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Гражданская  оборона – составная часть обороноспособности страны.</w:t>
            </w:r>
          </w:p>
        </w:tc>
      </w:tr>
      <w:tr w:rsidR="001C3065" w:rsidRPr="00CE28F1" w:rsidTr="00CE28F1">
        <w:trPr>
          <w:cantSplit/>
          <w:trHeight w:val="822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2.7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pStyle w:val="3"/>
              <w:spacing w:line="240" w:lineRule="auto"/>
              <w:jc w:val="both"/>
              <w:rPr>
                <w:b w:val="0"/>
                <w:szCs w:val="28"/>
              </w:rPr>
            </w:pPr>
            <w:r w:rsidRPr="00CE28F1">
              <w:rPr>
                <w:b w:val="0"/>
                <w:szCs w:val="28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</w:tc>
      </w:tr>
      <w:tr w:rsidR="001C3065" w:rsidRPr="00CE28F1" w:rsidTr="00CE28F1">
        <w:trPr>
          <w:cantSplit/>
          <w:trHeight w:val="526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2.8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pStyle w:val="21"/>
              <w:ind w:left="0" w:firstLine="0"/>
              <w:rPr>
                <w:sz w:val="28"/>
                <w:szCs w:val="28"/>
              </w:rPr>
            </w:pPr>
            <w:r w:rsidRPr="00CE28F1">
              <w:rPr>
                <w:sz w:val="28"/>
                <w:szCs w:val="28"/>
              </w:rPr>
              <w:t>Правила дорожного движения.</w:t>
            </w:r>
          </w:p>
          <w:p w:rsidR="001C3065" w:rsidRPr="00CE28F1" w:rsidRDefault="001C3065" w:rsidP="00CE28F1">
            <w:pPr>
              <w:pStyle w:val="21"/>
              <w:ind w:left="0"/>
              <w:rPr>
                <w:sz w:val="28"/>
                <w:szCs w:val="28"/>
              </w:rPr>
            </w:pPr>
          </w:p>
        </w:tc>
      </w:tr>
      <w:tr w:rsidR="001C3065" w:rsidRPr="00CE28F1" w:rsidTr="00CE28F1">
        <w:trPr>
          <w:cantSplit/>
          <w:trHeight w:val="1273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2.9.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pStyle w:val="31"/>
              <w:spacing w:line="240" w:lineRule="auto"/>
              <w:jc w:val="both"/>
              <w:rPr>
                <w:szCs w:val="28"/>
              </w:rPr>
            </w:pPr>
            <w:r w:rsidRPr="00CE28F1">
              <w:rPr>
                <w:szCs w:val="28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</w:tc>
      </w:tr>
      <w:tr w:rsidR="001C3065" w:rsidRPr="00CE28F1" w:rsidTr="00CE28F1">
        <w:trPr>
          <w:cantSplit/>
          <w:trHeight w:val="565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 3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/>
                <w:sz w:val="28"/>
                <w:szCs w:val="28"/>
              </w:rPr>
              <w:t xml:space="preserve">ОСНОВЫ ОБОРОНЫ ГОСУДАРСТВА  И </w:t>
            </w:r>
            <w:proofErr w:type="gramStart"/>
            <w:r w:rsidRPr="00CE28F1">
              <w:rPr>
                <w:rFonts w:ascii="Times New Roman" w:hAnsi="Times New Roman"/>
                <w:b/>
                <w:sz w:val="28"/>
                <w:szCs w:val="28"/>
              </w:rPr>
              <w:t>ВОИНСКАЯ</w:t>
            </w:r>
            <w:proofErr w:type="gramEnd"/>
            <w:r w:rsidRPr="00CE28F1"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</w:t>
            </w:r>
            <w:r w:rsidR="002677F6" w:rsidRPr="00CE28F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1C3065" w:rsidRPr="00CE28F1" w:rsidTr="00CE28F1">
        <w:trPr>
          <w:cantSplit/>
          <w:trHeight w:val="504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3.1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Родина и ее национальная безопасность.</w:t>
            </w:r>
          </w:p>
        </w:tc>
      </w:tr>
      <w:tr w:rsidR="001C3065" w:rsidRPr="00CE28F1" w:rsidTr="00CE28F1">
        <w:trPr>
          <w:cantSplit/>
          <w:trHeight w:val="469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3.2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E28F1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Вооруженных Сил России</w:t>
            </w:r>
            <w:r w:rsidRPr="00CE28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1C3065" w:rsidRPr="00CE28F1" w:rsidTr="00CE28F1">
        <w:trPr>
          <w:cantSplit/>
          <w:trHeight w:val="645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3.3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</w:tc>
      </w:tr>
      <w:tr w:rsidR="001C3065" w:rsidRPr="00CE28F1" w:rsidTr="00CE28F1">
        <w:trPr>
          <w:cantSplit/>
          <w:trHeight w:val="596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3.4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</w:tc>
      </w:tr>
      <w:tr w:rsidR="001C3065" w:rsidRPr="00CE28F1" w:rsidTr="00CE28F1">
        <w:trPr>
          <w:cantSplit/>
          <w:trHeight w:val="20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3.5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Другие войска Вооруженных сил Российской Федерации. Тыл Вооруженных сил Российской Федерации.</w:t>
            </w:r>
          </w:p>
        </w:tc>
      </w:tr>
      <w:tr w:rsidR="001C3065" w:rsidRPr="00CE28F1" w:rsidTr="00CE28F1">
        <w:trPr>
          <w:cantSplit/>
          <w:trHeight w:val="20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3.6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pStyle w:val="3"/>
              <w:spacing w:line="240" w:lineRule="auto"/>
              <w:jc w:val="both"/>
              <w:rPr>
                <w:b w:val="0"/>
                <w:szCs w:val="28"/>
              </w:rPr>
            </w:pPr>
            <w:bookmarkStart w:id="3" w:name="_Toc530255337"/>
            <w:bookmarkStart w:id="4" w:name="_Toc530256692"/>
            <w:bookmarkStart w:id="5" w:name="_Toc530257830"/>
            <w:r w:rsidRPr="00CE28F1">
              <w:rPr>
                <w:b w:val="0"/>
                <w:szCs w:val="28"/>
              </w:rPr>
              <w:t>Воинская обязанность</w:t>
            </w:r>
            <w:bookmarkEnd w:id="3"/>
            <w:bookmarkEnd w:id="4"/>
            <w:bookmarkEnd w:id="5"/>
            <w:r w:rsidRPr="00CE28F1">
              <w:rPr>
                <w:b w:val="0"/>
                <w:szCs w:val="28"/>
              </w:rPr>
              <w:t>. Воинский учет. Подготовка граждан к военной службе.</w:t>
            </w:r>
          </w:p>
        </w:tc>
      </w:tr>
      <w:tr w:rsidR="001C3065" w:rsidRPr="00CE28F1" w:rsidTr="00CE28F1">
        <w:trPr>
          <w:cantSplit/>
          <w:trHeight w:val="20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3.7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pStyle w:val="3"/>
              <w:spacing w:line="240" w:lineRule="auto"/>
              <w:jc w:val="both"/>
              <w:rPr>
                <w:b w:val="0"/>
                <w:szCs w:val="28"/>
              </w:rPr>
            </w:pPr>
            <w:r w:rsidRPr="00CE28F1">
              <w:rPr>
                <w:b w:val="0"/>
                <w:szCs w:val="28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</w:tc>
      </w:tr>
      <w:tr w:rsidR="001C3065" w:rsidRPr="00CE28F1" w:rsidTr="00CE28F1">
        <w:trPr>
          <w:cantSplit/>
          <w:trHeight w:val="704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3.8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pStyle w:val="3"/>
              <w:spacing w:line="240" w:lineRule="auto"/>
              <w:jc w:val="both"/>
              <w:rPr>
                <w:b w:val="0"/>
                <w:szCs w:val="28"/>
              </w:rPr>
            </w:pPr>
            <w:r w:rsidRPr="00CE28F1">
              <w:rPr>
                <w:b w:val="0"/>
                <w:szCs w:val="28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</w:tc>
      </w:tr>
      <w:tr w:rsidR="001C3065" w:rsidRPr="00CE28F1" w:rsidTr="00CE28F1">
        <w:trPr>
          <w:cantSplit/>
          <w:trHeight w:val="1162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Тема  3.9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sz w:val="28"/>
                <w:szCs w:val="28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</w:t>
            </w:r>
            <w:r w:rsidR="002677F6" w:rsidRPr="00CE28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3065" w:rsidRPr="00CE28F1" w:rsidTr="00CE28F1">
        <w:trPr>
          <w:cantSplit/>
          <w:trHeight w:val="20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3.10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</w:tc>
      </w:tr>
      <w:tr w:rsidR="001C3065" w:rsidRPr="00CE28F1" w:rsidTr="00CE28F1">
        <w:trPr>
          <w:cantSplit/>
          <w:trHeight w:val="436"/>
        </w:trPr>
        <w:tc>
          <w:tcPr>
            <w:tcW w:w="1560" w:type="dxa"/>
          </w:tcPr>
          <w:p w:rsidR="001C3065" w:rsidRPr="00CE28F1" w:rsidRDefault="002677F6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 w:rsidR="001C3065" w:rsidRPr="00CE28F1">
              <w:rPr>
                <w:rFonts w:ascii="Times New Roman" w:hAnsi="Times New Roman"/>
                <w:bCs/>
                <w:sz w:val="28"/>
                <w:szCs w:val="28"/>
              </w:rPr>
              <w:t>3.11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sz w:val="28"/>
                <w:szCs w:val="28"/>
              </w:rPr>
              <w:t>Боевые традиции  Вооружённых сил Российской Федерации.</w:t>
            </w:r>
          </w:p>
        </w:tc>
      </w:tr>
      <w:tr w:rsidR="001C3065" w:rsidRPr="00CE28F1" w:rsidTr="00CE28F1">
        <w:trPr>
          <w:cantSplit/>
          <w:trHeight w:val="20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3.12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sz w:val="28"/>
                <w:szCs w:val="28"/>
              </w:rPr>
              <w:t>Боевые традиции  Вооружённых сил Российской Федерации.</w:t>
            </w:r>
            <w:r w:rsidRPr="00CE28F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C3065" w:rsidRPr="00CE28F1" w:rsidTr="00CE28F1">
        <w:trPr>
          <w:cantSplit/>
          <w:trHeight w:val="20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3.13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sz w:val="28"/>
                <w:szCs w:val="28"/>
              </w:rPr>
              <w:t>Символы воинской чести.</w:t>
            </w:r>
          </w:p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sz w:val="28"/>
                <w:szCs w:val="28"/>
              </w:rPr>
              <w:t xml:space="preserve">Ритуалы Вооруженных Сил Российской Федерации. </w:t>
            </w:r>
          </w:p>
          <w:p w:rsidR="001C3065" w:rsidRPr="00CE28F1" w:rsidRDefault="001C3065" w:rsidP="00CE2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065" w:rsidRPr="00CE28F1" w:rsidTr="00CE28F1">
        <w:trPr>
          <w:cantSplit/>
          <w:trHeight w:val="554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медицинских знаний и здорового образа жизни.</w:t>
            </w:r>
          </w:p>
        </w:tc>
      </w:tr>
      <w:tr w:rsidR="001C3065" w:rsidRPr="00CE28F1" w:rsidTr="00CE28F1">
        <w:trPr>
          <w:cantSplit/>
          <w:trHeight w:val="792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4.1</w:t>
            </w:r>
          </w:p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1C3065" w:rsidRPr="00CE28F1" w:rsidRDefault="001C3065" w:rsidP="00CE28F1">
            <w:pPr>
              <w:pStyle w:val="a4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CE28F1">
              <w:rPr>
                <w:b w:val="0"/>
                <w:bCs/>
                <w:sz w:val="28"/>
                <w:szCs w:val="28"/>
              </w:rPr>
              <w:t>Инфекционные заболевания, их классификация и профилактика. Инфекции, передаваемые половым путем.</w:t>
            </w:r>
          </w:p>
        </w:tc>
      </w:tr>
      <w:tr w:rsidR="001C3065" w:rsidRPr="00CE28F1" w:rsidTr="00CE28F1">
        <w:trPr>
          <w:cantSplit/>
          <w:trHeight w:val="635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4.2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sz w:val="28"/>
                <w:szCs w:val="28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</w:tc>
      </w:tr>
      <w:tr w:rsidR="001C3065" w:rsidRPr="00CE28F1" w:rsidTr="00CE28F1">
        <w:trPr>
          <w:cantSplit/>
          <w:trHeight w:val="274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4.3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</w:tc>
      </w:tr>
      <w:tr w:rsidR="001C3065" w:rsidRPr="00CE28F1" w:rsidTr="00CE28F1">
        <w:trPr>
          <w:cantSplit/>
          <w:trHeight w:val="396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4.4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 xml:space="preserve"> Оказание первой медицинской помощи при отравлениях, отморожениях, ожогах</w:t>
            </w:r>
            <w:r w:rsidR="006618EA" w:rsidRPr="00CE28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3065" w:rsidRPr="00CE28F1" w:rsidTr="00CE28F1">
        <w:trPr>
          <w:cantSplit/>
          <w:trHeight w:val="636"/>
        </w:trPr>
        <w:tc>
          <w:tcPr>
            <w:tcW w:w="1560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>Тема 4.5</w:t>
            </w:r>
          </w:p>
        </w:tc>
        <w:tc>
          <w:tcPr>
            <w:tcW w:w="9214" w:type="dxa"/>
          </w:tcPr>
          <w:p w:rsidR="001C3065" w:rsidRPr="00CE28F1" w:rsidRDefault="001C3065" w:rsidP="00CE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E28F1">
              <w:rPr>
                <w:rFonts w:ascii="Times New Roman" w:hAnsi="Times New Roman"/>
                <w:sz w:val="28"/>
                <w:szCs w:val="28"/>
              </w:rPr>
              <w:t>Первая медицинская помощь при тепловых и солнечных ударах, поражениях электрическим током.</w:t>
            </w:r>
          </w:p>
        </w:tc>
      </w:tr>
      <w:bookmarkEnd w:id="0"/>
    </w:tbl>
    <w:p w:rsidR="001C3065" w:rsidRPr="006618EA" w:rsidRDefault="001C3065" w:rsidP="001C306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</w:rPr>
      </w:pPr>
    </w:p>
    <w:p w:rsidR="001D25BE" w:rsidRPr="006618EA" w:rsidRDefault="001D25BE" w:rsidP="001D25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D25BE" w:rsidRPr="006618EA" w:rsidRDefault="001D25BE" w:rsidP="001D25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D25BE" w:rsidRPr="006618EA" w:rsidRDefault="001D25BE" w:rsidP="001D25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D25BE" w:rsidRPr="006618EA" w:rsidRDefault="001D25BE" w:rsidP="001D25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6618EA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Pr="006618EA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Pr="006618EA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Pr="006618EA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Pr="006618EA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Pr="006618EA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Pr="006618EA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6C" w:rsidRDefault="00E0416C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C4" w:rsidRPr="00A213B5" w:rsidRDefault="00E70FC4" w:rsidP="00DA3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052" w:rsidRPr="002073DD" w:rsidRDefault="00F35052" w:rsidP="005D6F3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5052" w:rsidRPr="002073DD" w:rsidSect="00654390">
      <w:pgSz w:w="11906" w:h="16838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1" w:rsidRDefault="00A85301" w:rsidP="0061402F">
      <w:pPr>
        <w:spacing w:after="0" w:line="240" w:lineRule="auto"/>
      </w:pPr>
      <w:r>
        <w:separator/>
      </w:r>
    </w:p>
  </w:endnote>
  <w:endnote w:type="continuationSeparator" w:id="0">
    <w:p w:rsidR="00A85301" w:rsidRDefault="00A85301" w:rsidP="0061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1" w:rsidRDefault="00A85301" w:rsidP="0061402F">
      <w:pPr>
        <w:spacing w:after="0" w:line="240" w:lineRule="auto"/>
      </w:pPr>
      <w:r>
        <w:separator/>
      </w:r>
    </w:p>
  </w:footnote>
  <w:footnote w:type="continuationSeparator" w:id="0">
    <w:p w:rsidR="00A85301" w:rsidRDefault="00A85301" w:rsidP="0061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2F79722F"/>
    <w:multiLevelType w:val="hybridMultilevel"/>
    <w:tmpl w:val="DBB0754A"/>
    <w:lvl w:ilvl="0" w:tplc="1C66CB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93E90"/>
    <w:multiLevelType w:val="hybridMultilevel"/>
    <w:tmpl w:val="8D1A9F6E"/>
    <w:lvl w:ilvl="0" w:tplc="CD782A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1265C67"/>
    <w:multiLevelType w:val="hybridMultilevel"/>
    <w:tmpl w:val="CFF8E252"/>
    <w:lvl w:ilvl="0" w:tplc="3C8059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AC"/>
    <w:rsid w:val="000003EE"/>
    <w:rsid w:val="00042B2C"/>
    <w:rsid w:val="000545E7"/>
    <w:rsid w:val="00061E19"/>
    <w:rsid w:val="00065947"/>
    <w:rsid w:val="00075020"/>
    <w:rsid w:val="000C72C3"/>
    <w:rsid w:val="000D072C"/>
    <w:rsid w:val="000D0BC6"/>
    <w:rsid w:val="000F4C93"/>
    <w:rsid w:val="00102BC4"/>
    <w:rsid w:val="00151BCE"/>
    <w:rsid w:val="00174EE4"/>
    <w:rsid w:val="001832CF"/>
    <w:rsid w:val="001848C8"/>
    <w:rsid w:val="001B3E49"/>
    <w:rsid w:val="001C3065"/>
    <w:rsid w:val="001D25BE"/>
    <w:rsid w:val="001E4D98"/>
    <w:rsid w:val="002073DD"/>
    <w:rsid w:val="002136E7"/>
    <w:rsid w:val="00222F08"/>
    <w:rsid w:val="00234471"/>
    <w:rsid w:val="00251B54"/>
    <w:rsid w:val="002677F6"/>
    <w:rsid w:val="002A46BA"/>
    <w:rsid w:val="002C4210"/>
    <w:rsid w:val="002D1D04"/>
    <w:rsid w:val="002D5F09"/>
    <w:rsid w:val="002E004D"/>
    <w:rsid w:val="002E098C"/>
    <w:rsid w:val="002E50D7"/>
    <w:rsid w:val="00313F4A"/>
    <w:rsid w:val="00323EC8"/>
    <w:rsid w:val="00350738"/>
    <w:rsid w:val="0035443C"/>
    <w:rsid w:val="0037252E"/>
    <w:rsid w:val="003803D9"/>
    <w:rsid w:val="00410BE9"/>
    <w:rsid w:val="00413958"/>
    <w:rsid w:val="00463866"/>
    <w:rsid w:val="00474CD0"/>
    <w:rsid w:val="00475D3D"/>
    <w:rsid w:val="004925A6"/>
    <w:rsid w:val="004C04F4"/>
    <w:rsid w:val="004C6EB8"/>
    <w:rsid w:val="00556CAF"/>
    <w:rsid w:val="00556E3F"/>
    <w:rsid w:val="005654F4"/>
    <w:rsid w:val="0058608D"/>
    <w:rsid w:val="005D6F32"/>
    <w:rsid w:val="006055B7"/>
    <w:rsid w:val="0061402F"/>
    <w:rsid w:val="00620F3A"/>
    <w:rsid w:val="006476BF"/>
    <w:rsid w:val="00654390"/>
    <w:rsid w:val="006618EA"/>
    <w:rsid w:val="006675C3"/>
    <w:rsid w:val="006924AC"/>
    <w:rsid w:val="00705B5D"/>
    <w:rsid w:val="007637D4"/>
    <w:rsid w:val="007672D3"/>
    <w:rsid w:val="00786F33"/>
    <w:rsid w:val="007A3CBF"/>
    <w:rsid w:val="007A4476"/>
    <w:rsid w:val="007A4E30"/>
    <w:rsid w:val="007B22BA"/>
    <w:rsid w:val="007D2179"/>
    <w:rsid w:val="007F7D05"/>
    <w:rsid w:val="008008E2"/>
    <w:rsid w:val="0080337C"/>
    <w:rsid w:val="00817FA8"/>
    <w:rsid w:val="008567B7"/>
    <w:rsid w:val="00874818"/>
    <w:rsid w:val="008D6E68"/>
    <w:rsid w:val="008E4F56"/>
    <w:rsid w:val="00922D9C"/>
    <w:rsid w:val="009531C9"/>
    <w:rsid w:val="00970A8F"/>
    <w:rsid w:val="00990C98"/>
    <w:rsid w:val="00990FCD"/>
    <w:rsid w:val="00992EF3"/>
    <w:rsid w:val="00993C9C"/>
    <w:rsid w:val="00995AC5"/>
    <w:rsid w:val="009973EE"/>
    <w:rsid w:val="009A3897"/>
    <w:rsid w:val="009B74D4"/>
    <w:rsid w:val="009D3888"/>
    <w:rsid w:val="009E2878"/>
    <w:rsid w:val="00A204AB"/>
    <w:rsid w:val="00A213B5"/>
    <w:rsid w:val="00A442FD"/>
    <w:rsid w:val="00A44CC6"/>
    <w:rsid w:val="00A71646"/>
    <w:rsid w:val="00A75BF1"/>
    <w:rsid w:val="00A85301"/>
    <w:rsid w:val="00AB4721"/>
    <w:rsid w:val="00B51CE3"/>
    <w:rsid w:val="00B629DF"/>
    <w:rsid w:val="00B82DF2"/>
    <w:rsid w:val="00BB610F"/>
    <w:rsid w:val="00BE088D"/>
    <w:rsid w:val="00C56362"/>
    <w:rsid w:val="00C6256B"/>
    <w:rsid w:val="00C82260"/>
    <w:rsid w:val="00CA1F20"/>
    <w:rsid w:val="00CB180E"/>
    <w:rsid w:val="00CC234B"/>
    <w:rsid w:val="00CE28F1"/>
    <w:rsid w:val="00CE746E"/>
    <w:rsid w:val="00CF1FA3"/>
    <w:rsid w:val="00D0377B"/>
    <w:rsid w:val="00D16105"/>
    <w:rsid w:val="00D23BBB"/>
    <w:rsid w:val="00D514D9"/>
    <w:rsid w:val="00D629EA"/>
    <w:rsid w:val="00D65C6E"/>
    <w:rsid w:val="00DA39F7"/>
    <w:rsid w:val="00DA6DFE"/>
    <w:rsid w:val="00DC4562"/>
    <w:rsid w:val="00DC6402"/>
    <w:rsid w:val="00DD4B30"/>
    <w:rsid w:val="00DF2C3A"/>
    <w:rsid w:val="00DF7F32"/>
    <w:rsid w:val="00E0416C"/>
    <w:rsid w:val="00E073B7"/>
    <w:rsid w:val="00E10466"/>
    <w:rsid w:val="00E13CEB"/>
    <w:rsid w:val="00E3368B"/>
    <w:rsid w:val="00E36E8F"/>
    <w:rsid w:val="00E43697"/>
    <w:rsid w:val="00E70FC4"/>
    <w:rsid w:val="00E77B21"/>
    <w:rsid w:val="00EA0EAF"/>
    <w:rsid w:val="00EA647B"/>
    <w:rsid w:val="00EA6E2A"/>
    <w:rsid w:val="00EB0BD4"/>
    <w:rsid w:val="00EB5377"/>
    <w:rsid w:val="00EC034F"/>
    <w:rsid w:val="00F02B3D"/>
    <w:rsid w:val="00F16659"/>
    <w:rsid w:val="00F35052"/>
    <w:rsid w:val="00F87616"/>
    <w:rsid w:val="00F947F0"/>
    <w:rsid w:val="00FA0209"/>
    <w:rsid w:val="00FA1801"/>
    <w:rsid w:val="00FE185C"/>
    <w:rsid w:val="00FE6A81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C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1402F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402F"/>
    <w:pPr>
      <w:keepNext/>
      <w:spacing w:after="0" w:line="360" w:lineRule="auto"/>
      <w:outlineLvl w:val="1"/>
    </w:pPr>
    <w:rPr>
      <w:rFonts w:ascii="Times New Roman" w:hAnsi="Times New Roman"/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61402F"/>
    <w:pPr>
      <w:keepNext/>
      <w:spacing w:after="0" w:line="36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1402F"/>
    <w:pPr>
      <w:keepNext/>
      <w:spacing w:after="0" w:line="360" w:lineRule="auto"/>
      <w:ind w:firstLine="708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1402F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8"/>
      <w:jc w:val="both"/>
      <w:outlineLvl w:val="4"/>
    </w:pPr>
    <w:rPr>
      <w:rFonts w:ascii="Times New Roman" w:hAnsi="Times New Roman"/>
      <w:b/>
      <w:bCs/>
      <w:iCs/>
      <w:color w:val="000000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C3065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402F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61402F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61402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61402F"/>
    <w:rPr>
      <w:rFonts w:ascii="Times New Roman" w:hAnsi="Times New Roman" w:cs="Times New Roman"/>
      <w:b/>
      <w:bCs/>
      <w:iCs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1C3065"/>
    <w:rPr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7D2179"/>
    <w:pPr>
      <w:ind w:left="720"/>
      <w:contextualSpacing/>
    </w:pPr>
  </w:style>
  <w:style w:type="paragraph" w:styleId="a4">
    <w:name w:val="Body Text"/>
    <w:basedOn w:val="a"/>
    <w:link w:val="a5"/>
    <w:rsid w:val="0061402F"/>
    <w:pPr>
      <w:spacing w:after="0" w:line="360" w:lineRule="auto"/>
    </w:pPr>
    <w:rPr>
      <w:rFonts w:ascii="Times New Roman" w:hAnsi="Times New Roman"/>
      <w:b/>
      <w:sz w:val="32"/>
      <w:szCs w:val="24"/>
    </w:rPr>
  </w:style>
  <w:style w:type="character" w:customStyle="1" w:styleId="a5">
    <w:name w:val="Основной текст Знак"/>
    <w:basedOn w:val="a0"/>
    <w:link w:val="a4"/>
    <w:locked/>
    <w:rsid w:val="0061402F"/>
    <w:rPr>
      <w:rFonts w:ascii="Times New Roman" w:hAnsi="Times New Roman" w:cs="Times New Roman"/>
      <w:b/>
      <w:sz w:val="24"/>
      <w:szCs w:val="24"/>
    </w:rPr>
  </w:style>
  <w:style w:type="character" w:styleId="a6">
    <w:name w:val="page number"/>
    <w:basedOn w:val="a0"/>
    <w:rsid w:val="0061402F"/>
    <w:rPr>
      <w:rFonts w:cs="Times New Roman"/>
    </w:rPr>
  </w:style>
  <w:style w:type="paragraph" w:styleId="a7">
    <w:name w:val="header"/>
    <w:basedOn w:val="a"/>
    <w:link w:val="a8"/>
    <w:rsid w:val="006140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locked/>
    <w:rsid w:val="0061402F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61402F"/>
    <w:pPr>
      <w:widowControl w:val="0"/>
      <w:spacing w:before="1180"/>
      <w:jc w:val="center"/>
    </w:pPr>
    <w:rPr>
      <w:rFonts w:ascii="Times New Roman" w:hAnsi="Times New Roman"/>
      <w:b/>
      <w:sz w:val="32"/>
      <w:szCs w:val="20"/>
    </w:rPr>
  </w:style>
  <w:style w:type="paragraph" w:styleId="21">
    <w:name w:val="Body Text Indent 2"/>
    <w:basedOn w:val="a"/>
    <w:link w:val="22"/>
    <w:rsid w:val="0061402F"/>
    <w:pPr>
      <w:widowControl w:val="0"/>
      <w:spacing w:after="0" w:line="240" w:lineRule="auto"/>
      <w:ind w:left="240"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1402F"/>
    <w:rPr>
      <w:rFonts w:ascii="Times New Roman" w:hAnsi="Times New Roman" w:cs="Times New Roman"/>
      <w:snapToGrid w:val="0"/>
      <w:sz w:val="20"/>
      <w:szCs w:val="20"/>
    </w:rPr>
  </w:style>
  <w:style w:type="paragraph" w:styleId="a9">
    <w:name w:val="Body Text Indent"/>
    <w:basedOn w:val="a"/>
    <w:link w:val="aa"/>
    <w:uiPriority w:val="99"/>
    <w:rsid w:val="0061402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1402F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1402F"/>
    <w:pPr>
      <w:spacing w:after="0" w:line="360" w:lineRule="auto"/>
    </w:pPr>
    <w:rPr>
      <w:rFonts w:ascii="Times New Roman" w:hAnsi="Times New Roman"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locked/>
    <w:rsid w:val="0061402F"/>
    <w:rPr>
      <w:rFonts w:ascii="Times New Roman" w:hAnsi="Times New Roman" w:cs="Times New Roman"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61402F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rsid w:val="006140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61402F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footnote text"/>
    <w:basedOn w:val="a"/>
    <w:link w:val="ad"/>
    <w:rsid w:val="006140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61402F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61402F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10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02BC4"/>
    <w:rPr>
      <w:rFonts w:cs="Times New Roman"/>
    </w:rPr>
  </w:style>
  <w:style w:type="paragraph" w:customStyle="1" w:styleId="ConsPlusNormal">
    <w:name w:val="ConsPlusNormal"/>
    <w:rsid w:val="00DC456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8D6E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6E68"/>
    <w:rPr>
      <w:sz w:val="16"/>
      <w:szCs w:val="16"/>
    </w:rPr>
  </w:style>
  <w:style w:type="paragraph" w:styleId="af1">
    <w:name w:val="Plain Text"/>
    <w:basedOn w:val="a"/>
    <w:link w:val="af2"/>
    <w:semiHidden/>
    <w:rsid w:val="008D6E6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8D6E68"/>
    <w:rPr>
      <w:rFonts w:ascii="Courier New" w:hAnsi="Courier New"/>
      <w:sz w:val="20"/>
      <w:szCs w:val="20"/>
    </w:rPr>
  </w:style>
  <w:style w:type="paragraph" w:styleId="af3">
    <w:name w:val="No Spacing"/>
    <w:uiPriority w:val="1"/>
    <w:qFormat/>
    <w:rsid w:val="00DA6DFE"/>
    <w:rPr>
      <w:rFonts w:asciiTheme="minorHAnsi" w:eastAsiaTheme="minorHAnsi" w:hAnsiTheme="minorHAnsi" w:cstheme="minorBidi"/>
      <w:lang w:eastAsia="en-US"/>
    </w:rPr>
  </w:style>
  <w:style w:type="table" w:styleId="11">
    <w:name w:val="Table Grid 1"/>
    <w:basedOn w:val="a1"/>
    <w:rsid w:val="001C3065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Title"/>
    <w:basedOn w:val="a"/>
    <w:link w:val="af5"/>
    <w:qFormat/>
    <w:locked/>
    <w:rsid w:val="001C306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1C3065"/>
    <w:rPr>
      <w:rFonts w:ascii="Times New Roman" w:hAnsi="Times New Roman"/>
      <w:sz w:val="24"/>
      <w:szCs w:val="20"/>
    </w:rPr>
  </w:style>
  <w:style w:type="paragraph" w:styleId="12">
    <w:name w:val="toc 1"/>
    <w:basedOn w:val="a"/>
    <w:next w:val="a"/>
    <w:autoRedefine/>
    <w:uiPriority w:val="39"/>
    <w:locked/>
    <w:rsid w:val="001C3065"/>
    <w:pPr>
      <w:tabs>
        <w:tab w:val="right" w:leader="dot" w:pos="10146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locked/>
    <w:rsid w:val="001C3065"/>
    <w:pPr>
      <w:tabs>
        <w:tab w:val="right" w:leader="dot" w:pos="10206"/>
      </w:tabs>
      <w:spacing w:after="0" w:line="240" w:lineRule="auto"/>
      <w:ind w:left="720" w:hanging="480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C3065"/>
    <w:rPr>
      <w:color w:val="0000FF"/>
      <w:u w:val="single"/>
    </w:rPr>
  </w:style>
  <w:style w:type="paragraph" w:styleId="af7">
    <w:name w:val="annotation text"/>
    <w:basedOn w:val="a"/>
    <w:link w:val="af8"/>
    <w:semiHidden/>
    <w:rsid w:val="001C30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1C3065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1C306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1C3065"/>
    <w:rPr>
      <w:rFonts w:ascii="Times New Roman" w:hAnsi="Times New Roman"/>
      <w:b/>
      <w:bCs/>
      <w:sz w:val="20"/>
      <w:szCs w:val="20"/>
    </w:rPr>
  </w:style>
  <w:style w:type="paragraph" w:styleId="afb">
    <w:name w:val="Balloon Text"/>
    <w:basedOn w:val="a"/>
    <w:link w:val="afc"/>
    <w:semiHidden/>
    <w:rsid w:val="001C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1C3065"/>
    <w:rPr>
      <w:rFonts w:ascii="Tahoma" w:hAnsi="Tahoma" w:cs="Tahoma"/>
      <w:sz w:val="16"/>
      <w:szCs w:val="16"/>
    </w:rPr>
  </w:style>
  <w:style w:type="paragraph" w:customStyle="1" w:styleId="snip1">
    <w:name w:val="snip1"/>
    <w:basedOn w:val="a"/>
    <w:uiPriority w:val="99"/>
    <w:rsid w:val="001C3065"/>
    <w:pPr>
      <w:spacing w:before="60" w:after="0" w:line="300" w:lineRule="atLeast"/>
    </w:pPr>
    <w:rPr>
      <w:rFonts w:ascii="Times New Roman" w:hAnsi="Times New Roman"/>
      <w:color w:val="000000"/>
      <w:sz w:val="24"/>
      <w:szCs w:val="24"/>
    </w:rPr>
  </w:style>
  <w:style w:type="paragraph" w:styleId="35">
    <w:name w:val="toc 3"/>
    <w:basedOn w:val="a"/>
    <w:next w:val="a"/>
    <w:autoRedefine/>
    <w:uiPriority w:val="39"/>
    <w:locked/>
    <w:rsid w:val="001C3065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customStyle="1" w:styleId="114">
    <w:name w:val="Стиль Заголовок 1 + 14 пт полужирный все прописные По ширине"/>
    <w:basedOn w:val="1"/>
    <w:rsid w:val="001C3065"/>
    <w:pPr>
      <w:autoSpaceDE w:val="0"/>
      <w:autoSpaceDN w:val="0"/>
      <w:spacing w:line="240" w:lineRule="auto"/>
      <w:ind w:firstLine="284"/>
    </w:pPr>
    <w:rPr>
      <w:caps/>
      <w:sz w:val="28"/>
      <w:szCs w:val="20"/>
    </w:rPr>
  </w:style>
  <w:style w:type="character" w:customStyle="1" w:styleId="apple-converted-space">
    <w:name w:val="apple-converted-space"/>
    <w:basedOn w:val="a0"/>
    <w:rsid w:val="001C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6526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METOD</cp:lastModifiedBy>
  <cp:revision>11</cp:revision>
  <cp:lastPrinted>2015-02-24T04:59:00Z</cp:lastPrinted>
  <dcterms:created xsi:type="dcterms:W3CDTF">2015-02-24T09:10:00Z</dcterms:created>
  <dcterms:modified xsi:type="dcterms:W3CDTF">2015-02-27T06:49:00Z</dcterms:modified>
</cp:coreProperties>
</file>